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12" w:rsidRPr="008A25D2" w:rsidRDefault="001A5312" w:rsidP="001A5312">
      <w:pPr>
        <w:pStyle w:val="KeinLeerraum"/>
        <w:jc w:val="center"/>
        <w:rPr>
          <w:sz w:val="32"/>
          <w:szCs w:val="24"/>
          <w:u w:val="single"/>
        </w:rPr>
      </w:pPr>
      <w:r w:rsidRPr="008A25D2">
        <w:rPr>
          <w:sz w:val="32"/>
          <w:szCs w:val="24"/>
          <w:u w:val="single"/>
        </w:rPr>
        <w:t xml:space="preserve">Exkursion mit Kurzwanderung im </w:t>
      </w:r>
      <w:hyperlink r:id="rId6" w:tooltip="Landkreis Lichtenfels" w:history="1">
        <w:proofErr w:type="spellStart"/>
        <w:r w:rsidRPr="008A25D2">
          <w:rPr>
            <w:rStyle w:val="Hyperlink"/>
            <w:color w:val="auto"/>
            <w:sz w:val="32"/>
            <w:szCs w:val="24"/>
          </w:rPr>
          <w:t>L</w:t>
        </w:r>
        <w:r w:rsidR="008A25D2">
          <w:rPr>
            <w:rStyle w:val="Hyperlink"/>
            <w:color w:val="auto"/>
            <w:sz w:val="32"/>
            <w:szCs w:val="24"/>
          </w:rPr>
          <w:t>kr</w:t>
        </w:r>
        <w:proofErr w:type="spellEnd"/>
        <w:r w:rsidR="008A25D2">
          <w:rPr>
            <w:rStyle w:val="Hyperlink"/>
            <w:color w:val="auto"/>
            <w:sz w:val="32"/>
            <w:szCs w:val="24"/>
          </w:rPr>
          <w:t>.</w:t>
        </w:r>
        <w:r w:rsidRPr="008A25D2">
          <w:rPr>
            <w:rStyle w:val="Hyperlink"/>
            <w:color w:val="auto"/>
            <w:sz w:val="32"/>
            <w:szCs w:val="24"/>
          </w:rPr>
          <w:t xml:space="preserve"> Lichtenfels</w:t>
        </w:r>
      </w:hyperlink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2166"/>
      </w:tblGrid>
      <w:tr w:rsidR="008A25D2" w:rsidTr="00957343">
        <w:tc>
          <w:tcPr>
            <w:tcW w:w="4768" w:type="dxa"/>
          </w:tcPr>
          <w:p w:rsidR="001A5312" w:rsidRPr="00957343" w:rsidRDefault="001A5312" w:rsidP="001A5312">
            <w:pPr>
              <w:pStyle w:val="KeinLeerraum"/>
              <w:jc w:val="center"/>
              <w:rPr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7343">
              <w:rPr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„Land der Nüsse“</w:t>
            </w:r>
          </w:p>
          <w:p w:rsidR="008A25D2" w:rsidRPr="008A25D2" w:rsidRDefault="008C402C" w:rsidP="001A5312">
            <w:pPr>
              <w:pStyle w:val="KeinLeerraum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zahlreiche </w:t>
            </w:r>
            <w:r w:rsidR="008A25D2">
              <w:rPr>
                <w:sz w:val="22"/>
              </w:rPr>
              <w:t>s</w:t>
            </w:r>
            <w:r w:rsidR="008A25D2" w:rsidRPr="008A25D2">
              <w:rPr>
                <w:sz w:val="22"/>
              </w:rPr>
              <w:t xml:space="preserve">chöne alte Nussbäume </w:t>
            </w:r>
          </w:p>
          <w:p w:rsidR="008A25D2" w:rsidRPr="008A25D2" w:rsidRDefault="008A25D2" w:rsidP="001A5312">
            <w:pPr>
              <w:pStyle w:val="KeinLeerraum"/>
              <w:jc w:val="center"/>
              <w:rPr>
                <w:b/>
                <w:sz w:val="32"/>
                <w:szCs w:val="36"/>
              </w:rPr>
            </w:pPr>
            <w:r w:rsidRPr="008A25D2">
              <w:rPr>
                <w:sz w:val="22"/>
              </w:rPr>
              <w:t>geben d</w:t>
            </w:r>
            <w:r w:rsidR="008C402C">
              <w:rPr>
                <w:sz w:val="22"/>
              </w:rPr>
              <w:t>ieser Region</w:t>
            </w:r>
            <w:r w:rsidRPr="008A25D2">
              <w:rPr>
                <w:sz w:val="22"/>
              </w:rPr>
              <w:t xml:space="preserve"> </w:t>
            </w:r>
            <w:r w:rsidR="008C402C">
              <w:rPr>
                <w:sz w:val="22"/>
              </w:rPr>
              <w:t>ihren</w:t>
            </w:r>
            <w:r w:rsidRPr="008A25D2">
              <w:rPr>
                <w:sz w:val="22"/>
              </w:rPr>
              <w:t xml:space="preserve"> Namen</w:t>
            </w:r>
            <w:r w:rsidRPr="008A25D2">
              <w:rPr>
                <w:b/>
                <w:sz w:val="32"/>
                <w:szCs w:val="36"/>
              </w:rPr>
              <w:t xml:space="preserve"> </w:t>
            </w:r>
          </w:p>
          <w:p w:rsidR="008A25D2" w:rsidRDefault="008A25D2" w:rsidP="008A25D2">
            <w:pPr>
              <w:pStyle w:val="KeinLeerraum"/>
              <w:jc w:val="center"/>
              <w:rPr>
                <w:b/>
                <w:szCs w:val="24"/>
              </w:rPr>
            </w:pPr>
            <w:r w:rsidRPr="008A25D2">
              <w:rPr>
                <w:b/>
                <w:szCs w:val="24"/>
              </w:rPr>
              <w:t xml:space="preserve">Kurzwanderung </w:t>
            </w:r>
          </w:p>
          <w:p w:rsidR="001A5312" w:rsidRPr="008A25D2" w:rsidRDefault="008A25D2" w:rsidP="008A25D2">
            <w:pPr>
              <w:pStyle w:val="KeinLeerraum"/>
              <w:jc w:val="center"/>
              <w:rPr>
                <w:b/>
                <w:szCs w:val="24"/>
              </w:rPr>
            </w:pPr>
            <w:r w:rsidRPr="008A25D2">
              <w:rPr>
                <w:b/>
                <w:szCs w:val="24"/>
              </w:rPr>
              <w:t>zu ausgewählten Nussbäumen</w:t>
            </w:r>
          </w:p>
        </w:tc>
        <w:tc>
          <w:tcPr>
            <w:tcW w:w="2166" w:type="dxa"/>
          </w:tcPr>
          <w:p w:rsidR="001A5312" w:rsidRDefault="001A5312" w:rsidP="008A25D2">
            <w:pPr>
              <w:pStyle w:val="KeinLeerraum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</w:p>
          <w:p w:rsidR="008C402C" w:rsidRDefault="008C402C" w:rsidP="008A25D2">
            <w:pPr>
              <w:pStyle w:val="KeinLeerraum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</w:p>
          <w:p w:rsidR="008A25D2" w:rsidRPr="008A25D2" w:rsidRDefault="008A25D2" w:rsidP="008A25D2">
            <w:pPr>
              <w:pStyle w:val="KeinLeerraum"/>
              <w:jc w:val="right"/>
              <w:rPr>
                <w:rFonts w:ascii="Arabic Typesetting" w:hAnsi="Arabic Typesetting" w:cs="Arabic Typesetting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8A25D2" w:rsidRPr="008A25D2" w:rsidRDefault="001D6FDB" w:rsidP="008A25D2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883AFF">
        <w:rPr>
          <w:b/>
          <w:sz w:val="28"/>
          <w:szCs w:val="28"/>
        </w:rPr>
        <w:t xml:space="preserve">ie </w:t>
      </w:r>
      <w:r w:rsidR="00957343">
        <w:rPr>
          <w:b/>
          <w:sz w:val="28"/>
          <w:szCs w:val="28"/>
        </w:rPr>
        <w:t xml:space="preserve">acht sprudelnden </w:t>
      </w:r>
      <w:r w:rsidRPr="00883AFF">
        <w:rPr>
          <w:b/>
          <w:sz w:val="28"/>
          <w:szCs w:val="28"/>
        </w:rPr>
        <w:t xml:space="preserve">Brunnen von </w:t>
      </w:r>
      <w:proofErr w:type="spellStart"/>
      <w:r w:rsidRPr="00883AFF">
        <w:rPr>
          <w:b/>
          <w:sz w:val="28"/>
          <w:szCs w:val="28"/>
        </w:rPr>
        <w:t>Uetzing</w:t>
      </w:r>
      <w:proofErr w:type="spellEnd"/>
      <w:r>
        <w:rPr>
          <w:b/>
          <w:sz w:val="28"/>
          <w:szCs w:val="28"/>
        </w:rPr>
        <w:t xml:space="preserve"> </w:t>
      </w:r>
    </w:p>
    <w:p w:rsidR="008A25D2" w:rsidRPr="008A25D2" w:rsidRDefault="008C402C" w:rsidP="008A25D2">
      <w:pPr>
        <w:pStyle w:val="KeinLeerraum"/>
        <w:jc w:val="center"/>
        <w:rPr>
          <w:b/>
          <w:sz w:val="28"/>
          <w:szCs w:val="28"/>
        </w:rPr>
      </w:pPr>
      <w:r w:rsidRPr="00CE5A4D">
        <w:rPr>
          <w:rFonts w:cs="Times New Roman"/>
          <w:b/>
          <w:sz w:val="28"/>
          <w:szCs w:val="28"/>
        </w:rPr>
        <w:t xml:space="preserve">Kath. Pfarrkirche </w:t>
      </w:r>
      <w:r w:rsidR="008A25D2" w:rsidRPr="008A25D2">
        <w:rPr>
          <w:rFonts w:cs="Times New Roman"/>
          <w:b/>
          <w:sz w:val="28"/>
          <w:szCs w:val="28"/>
        </w:rPr>
        <w:t>St. Johannes Baptista</w:t>
      </w:r>
    </w:p>
    <w:p w:rsidR="008A25D2" w:rsidRPr="008A25D2" w:rsidRDefault="008A25D2" w:rsidP="008A25D2">
      <w:pPr>
        <w:pStyle w:val="KeinLeerraum"/>
        <w:jc w:val="center"/>
        <w:rPr>
          <w:sz w:val="20"/>
          <w:szCs w:val="20"/>
        </w:rPr>
      </w:pPr>
      <w:r>
        <w:rPr>
          <w:rFonts w:cs="Times New Roman"/>
          <w:sz w:val="20"/>
          <w:szCs w:val="20"/>
        </w:rPr>
        <w:t>mit den besonders</w:t>
      </w:r>
      <w:r w:rsidRPr="008A25D2">
        <w:rPr>
          <w:rFonts w:cs="Times New Roman"/>
          <w:sz w:val="20"/>
          <w:szCs w:val="20"/>
        </w:rPr>
        <w:t xml:space="preserve"> sehenswert</w:t>
      </w:r>
      <w:r>
        <w:rPr>
          <w:rFonts w:cs="Times New Roman"/>
          <w:sz w:val="20"/>
          <w:szCs w:val="20"/>
        </w:rPr>
        <w:t>en 14-Nothelfer</w:t>
      </w:r>
      <w:r w:rsidRPr="008A25D2">
        <w:rPr>
          <w:rFonts w:cs="Times New Roman"/>
          <w:sz w:val="20"/>
          <w:szCs w:val="20"/>
        </w:rPr>
        <w:t>-Figuren</w:t>
      </w:r>
    </w:p>
    <w:p w:rsidR="008A25D2" w:rsidRPr="008A25D2" w:rsidRDefault="008A25D2" w:rsidP="008A25D2">
      <w:pPr>
        <w:pStyle w:val="KeinLeerraum"/>
        <w:jc w:val="center"/>
        <w:rPr>
          <w:b/>
          <w:sz w:val="28"/>
          <w:szCs w:val="28"/>
          <w:highlight w:val="yellow"/>
        </w:rPr>
      </w:pPr>
      <w:r w:rsidRPr="008A25D2">
        <w:rPr>
          <w:b/>
          <w:sz w:val="28"/>
          <w:szCs w:val="28"/>
        </w:rPr>
        <w:t xml:space="preserve">Das </w:t>
      </w:r>
      <w:proofErr w:type="spellStart"/>
      <w:r w:rsidRPr="008A25D2">
        <w:rPr>
          <w:b/>
          <w:sz w:val="28"/>
          <w:szCs w:val="28"/>
        </w:rPr>
        <w:t>Metzgerbräu</w:t>
      </w:r>
      <w:proofErr w:type="spellEnd"/>
      <w:r w:rsidRPr="008A25D2">
        <w:rPr>
          <w:b/>
          <w:sz w:val="28"/>
          <w:szCs w:val="28"/>
        </w:rPr>
        <w:t xml:space="preserve"> </w:t>
      </w:r>
    </w:p>
    <w:p w:rsidR="008C402C" w:rsidRPr="008C402C" w:rsidRDefault="008C402C" w:rsidP="008C402C">
      <w:pPr>
        <w:pStyle w:val="KeinLeerraum"/>
        <w:jc w:val="center"/>
        <w:rPr>
          <w:sz w:val="20"/>
          <w:szCs w:val="20"/>
        </w:rPr>
      </w:pPr>
      <w:r w:rsidRPr="008C402C">
        <w:rPr>
          <w:sz w:val="20"/>
          <w:szCs w:val="20"/>
        </w:rPr>
        <w:t>Tradition von fränkischer Brau- und Metzgerkunst</w:t>
      </w:r>
    </w:p>
    <w:p w:rsidR="001A5312" w:rsidRPr="001A5312" w:rsidRDefault="001A5312" w:rsidP="001A5312">
      <w:pPr>
        <w:pStyle w:val="KeinLeerraum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Samstag, </w:t>
      </w:r>
      <w:r w:rsidRPr="001A5312">
        <w:rPr>
          <w:sz w:val="48"/>
          <w:szCs w:val="48"/>
        </w:rPr>
        <w:t>28.</w:t>
      </w:r>
      <w:r>
        <w:rPr>
          <w:sz w:val="48"/>
          <w:szCs w:val="48"/>
        </w:rPr>
        <w:t xml:space="preserve"> Oktober </w:t>
      </w:r>
      <w:r w:rsidRPr="001A5312">
        <w:rPr>
          <w:sz w:val="48"/>
          <w:szCs w:val="48"/>
        </w:rPr>
        <w:t>2017</w:t>
      </w:r>
    </w:p>
    <w:p w:rsidR="001A5312" w:rsidRDefault="001A5312" w:rsidP="001A5312">
      <w:pPr>
        <w:pStyle w:val="KeinLeerraum"/>
        <w:jc w:val="center"/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1A5312" w:rsidRPr="00342C19" w:rsidRDefault="001A5312" w:rsidP="001A5312">
      <w:pPr>
        <w:pStyle w:val="KeinLeerraum"/>
        <w:rPr>
          <w:rFonts w:cs="Times New Roman"/>
          <w:sz w:val="22"/>
        </w:rPr>
      </w:pPr>
      <w:r w:rsidRPr="00342C19">
        <w:rPr>
          <w:sz w:val="22"/>
        </w:rPr>
        <w:t>Busabfahrt:</w:t>
      </w:r>
      <w:r w:rsidRPr="00342C19">
        <w:rPr>
          <w:sz w:val="22"/>
        </w:rPr>
        <w:tab/>
        <w:t>8.</w:t>
      </w:r>
      <w:r w:rsidR="00342C19" w:rsidRPr="00342C19">
        <w:rPr>
          <w:sz w:val="22"/>
        </w:rPr>
        <w:t>3</w:t>
      </w:r>
      <w:r w:rsidRPr="00342C19">
        <w:rPr>
          <w:sz w:val="22"/>
        </w:rPr>
        <w:t xml:space="preserve">0 Uhr </w:t>
      </w:r>
      <w:r w:rsidRPr="00342C19">
        <w:rPr>
          <w:sz w:val="22"/>
        </w:rPr>
        <w:tab/>
        <w:t>Wilhelmsplatz / Justizgebäude (Eingang)</w:t>
      </w:r>
    </w:p>
    <w:p w:rsidR="001A5312" w:rsidRPr="00342C19" w:rsidRDefault="001A5312" w:rsidP="001A5312">
      <w:pPr>
        <w:pStyle w:val="KeinLeerraum"/>
        <w:ind w:left="1416"/>
        <w:rPr>
          <w:sz w:val="22"/>
        </w:rPr>
      </w:pPr>
      <w:r w:rsidRPr="00342C19">
        <w:rPr>
          <w:sz w:val="22"/>
        </w:rPr>
        <w:t>8.</w:t>
      </w:r>
      <w:r w:rsidR="00342C19" w:rsidRPr="00342C19">
        <w:rPr>
          <w:sz w:val="22"/>
        </w:rPr>
        <w:t>3</w:t>
      </w:r>
      <w:r w:rsidRPr="00342C19">
        <w:rPr>
          <w:sz w:val="22"/>
        </w:rPr>
        <w:t xml:space="preserve">5 Uhr </w:t>
      </w:r>
      <w:r w:rsidRPr="00342C19">
        <w:rPr>
          <w:sz w:val="22"/>
        </w:rPr>
        <w:tab/>
        <w:t>Schönleinsplatz / zw. Uhr u. Justitia</w:t>
      </w:r>
    </w:p>
    <w:p w:rsidR="001A5312" w:rsidRPr="00342C19" w:rsidRDefault="001A5312" w:rsidP="001A5312">
      <w:pPr>
        <w:pStyle w:val="KeinLeerraum"/>
        <w:ind w:left="1416"/>
        <w:rPr>
          <w:sz w:val="22"/>
        </w:rPr>
      </w:pPr>
      <w:r w:rsidRPr="00342C19">
        <w:rPr>
          <w:sz w:val="22"/>
        </w:rPr>
        <w:t>8.</w:t>
      </w:r>
      <w:r w:rsidR="00342C19" w:rsidRPr="00342C19">
        <w:rPr>
          <w:sz w:val="22"/>
        </w:rPr>
        <w:t>4</w:t>
      </w:r>
      <w:r w:rsidRPr="00342C19">
        <w:rPr>
          <w:sz w:val="22"/>
        </w:rPr>
        <w:t xml:space="preserve">0 Uhr </w:t>
      </w:r>
      <w:r w:rsidRPr="00342C19">
        <w:rPr>
          <w:sz w:val="22"/>
        </w:rPr>
        <w:tab/>
        <w:t>Ludwigstraße / Bahnhofspost</w:t>
      </w:r>
    </w:p>
    <w:p w:rsidR="001A5312" w:rsidRPr="00342C19" w:rsidRDefault="001A5312" w:rsidP="001A5312">
      <w:pPr>
        <w:pStyle w:val="KeinLeerraum"/>
        <w:ind w:left="1416"/>
        <w:rPr>
          <w:sz w:val="22"/>
        </w:rPr>
      </w:pPr>
      <w:r w:rsidRPr="00342C19">
        <w:rPr>
          <w:sz w:val="22"/>
        </w:rPr>
        <w:t>8.</w:t>
      </w:r>
      <w:r w:rsidR="00342C19" w:rsidRPr="00342C19">
        <w:rPr>
          <w:sz w:val="22"/>
        </w:rPr>
        <w:t>4</w:t>
      </w:r>
      <w:r w:rsidRPr="00342C19">
        <w:rPr>
          <w:sz w:val="22"/>
        </w:rPr>
        <w:t xml:space="preserve">5 Uhr </w:t>
      </w:r>
      <w:r w:rsidRPr="00342C19">
        <w:rPr>
          <w:sz w:val="22"/>
        </w:rPr>
        <w:tab/>
        <w:t xml:space="preserve">Neuerbstraße / Heinrich-Weber-Platz </w:t>
      </w:r>
    </w:p>
    <w:p w:rsidR="001A5312" w:rsidRPr="00342C19" w:rsidRDefault="001A5312" w:rsidP="00342C19">
      <w:pPr>
        <w:pStyle w:val="KeinLeerraum"/>
        <w:ind w:left="2832"/>
        <w:rPr>
          <w:sz w:val="22"/>
        </w:rPr>
      </w:pPr>
      <w:r w:rsidRPr="00342C19">
        <w:rPr>
          <w:sz w:val="22"/>
        </w:rPr>
        <w:t>(geb.-freier Pkw-Parkplatz)</w:t>
      </w:r>
    </w:p>
    <w:p w:rsidR="001A5312" w:rsidRDefault="001A5312" w:rsidP="001A5312">
      <w:pPr>
        <w:pStyle w:val="KeinLeerraum"/>
        <w:rPr>
          <w:rFonts w:ascii="Arabic Typesetting" w:hAnsi="Arabic Typesetting" w:cs="Arabic Typesetting"/>
          <w:sz w:val="16"/>
          <w:szCs w:val="16"/>
          <w:highlight w:val="yellow"/>
        </w:rPr>
      </w:pPr>
    </w:p>
    <w:p w:rsidR="001A5312" w:rsidRPr="00264BD6" w:rsidRDefault="001A5312" w:rsidP="001A5312">
      <w:pPr>
        <w:pStyle w:val="KeinLeerraum"/>
        <w:rPr>
          <w:rFonts w:cs="Times New Roman"/>
          <w:sz w:val="22"/>
        </w:rPr>
      </w:pPr>
      <w:r w:rsidRPr="00264BD6">
        <w:rPr>
          <w:sz w:val="22"/>
        </w:rPr>
        <w:t>Fahrpreis u. Führungen:</w:t>
      </w:r>
      <w:r w:rsidRPr="00264BD6">
        <w:rPr>
          <w:sz w:val="22"/>
        </w:rPr>
        <w:tab/>
      </w:r>
      <w:r w:rsidRPr="00264BD6">
        <w:rPr>
          <w:sz w:val="22"/>
        </w:rPr>
        <w:tab/>
        <w:t>Mitglied</w:t>
      </w:r>
      <w:r w:rsidRPr="00264BD6">
        <w:rPr>
          <w:sz w:val="22"/>
        </w:rPr>
        <w:tab/>
      </w:r>
      <w:r w:rsidRPr="00264BD6">
        <w:rPr>
          <w:sz w:val="22"/>
        </w:rPr>
        <w:tab/>
      </w:r>
      <w:r w:rsidRPr="00264BD6">
        <w:rPr>
          <w:sz w:val="22"/>
        </w:rPr>
        <w:tab/>
        <w:t xml:space="preserve">€ </w:t>
      </w:r>
      <w:r w:rsidR="00264BD6" w:rsidRPr="00264BD6">
        <w:rPr>
          <w:sz w:val="22"/>
        </w:rPr>
        <w:t>25</w:t>
      </w:r>
      <w:r w:rsidRPr="00264BD6">
        <w:rPr>
          <w:sz w:val="22"/>
        </w:rPr>
        <w:t>,00</w:t>
      </w:r>
    </w:p>
    <w:p w:rsidR="001A5312" w:rsidRPr="00264BD6" w:rsidRDefault="001A5312" w:rsidP="001A5312">
      <w:pPr>
        <w:pStyle w:val="KeinLeerraum"/>
        <w:rPr>
          <w:sz w:val="22"/>
        </w:rPr>
      </w:pPr>
      <w:r w:rsidRPr="00264BD6">
        <w:rPr>
          <w:sz w:val="22"/>
        </w:rPr>
        <w:tab/>
      </w:r>
      <w:r w:rsidRPr="00264BD6">
        <w:rPr>
          <w:sz w:val="22"/>
        </w:rPr>
        <w:tab/>
      </w:r>
      <w:r w:rsidRPr="00264BD6">
        <w:rPr>
          <w:sz w:val="22"/>
        </w:rPr>
        <w:tab/>
      </w:r>
      <w:r w:rsidRPr="00264BD6">
        <w:rPr>
          <w:sz w:val="22"/>
        </w:rPr>
        <w:tab/>
        <w:t>Gast</w:t>
      </w:r>
      <w:r w:rsidRPr="00264BD6">
        <w:rPr>
          <w:sz w:val="22"/>
        </w:rPr>
        <w:tab/>
      </w:r>
      <w:r w:rsidRPr="00264BD6">
        <w:rPr>
          <w:sz w:val="22"/>
        </w:rPr>
        <w:tab/>
      </w:r>
      <w:r w:rsidRPr="00264BD6">
        <w:rPr>
          <w:sz w:val="22"/>
        </w:rPr>
        <w:tab/>
      </w:r>
      <w:r w:rsidRPr="00264BD6">
        <w:rPr>
          <w:sz w:val="22"/>
        </w:rPr>
        <w:tab/>
        <w:t xml:space="preserve">€ </w:t>
      </w:r>
      <w:r w:rsidR="00264BD6" w:rsidRPr="00264BD6">
        <w:rPr>
          <w:sz w:val="22"/>
        </w:rPr>
        <w:t>30</w:t>
      </w:r>
      <w:r w:rsidRPr="00264BD6">
        <w:rPr>
          <w:sz w:val="22"/>
        </w:rPr>
        <w:t>,00</w:t>
      </w:r>
    </w:p>
    <w:p w:rsidR="001A5312" w:rsidRDefault="001A5312" w:rsidP="001A5312">
      <w:pPr>
        <w:pStyle w:val="KeinLeerraum"/>
        <w:ind w:left="2832"/>
        <w:rPr>
          <w:sz w:val="22"/>
        </w:rPr>
      </w:pPr>
      <w:r>
        <w:rPr>
          <w:sz w:val="22"/>
        </w:rPr>
        <w:t>Schüler / Student</w:t>
      </w:r>
      <w:r>
        <w:rPr>
          <w:sz w:val="22"/>
        </w:rPr>
        <w:tab/>
      </w:r>
      <w:r>
        <w:rPr>
          <w:sz w:val="22"/>
        </w:rPr>
        <w:tab/>
        <w:t>½ Preis</w:t>
      </w:r>
    </w:p>
    <w:p w:rsidR="00264BD6" w:rsidRDefault="00264BD6" w:rsidP="008C402C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1A5312" w:rsidRDefault="001A5312" w:rsidP="008D431E">
      <w:pPr>
        <w:pStyle w:val="KeinLeerraum"/>
        <w:rPr>
          <w:rFonts w:cs="Times New Roman"/>
          <w:b/>
          <w:sz w:val="22"/>
          <w:u w:val="single"/>
        </w:rPr>
      </w:pPr>
      <w:r w:rsidRPr="001A5312">
        <w:rPr>
          <w:rFonts w:ascii="Arabic Typesetting" w:hAnsi="Arabic Typesetting" w:cs="Arabic Typesetting"/>
          <w:sz w:val="16"/>
          <w:szCs w:val="16"/>
        </w:rPr>
        <w:tab/>
      </w:r>
      <w:r>
        <w:rPr>
          <w:b/>
          <w:sz w:val="22"/>
          <w:u w:val="single"/>
        </w:rPr>
        <w:t>Nur persönliche Anmeldungen mit Vorabzahlung</w:t>
      </w:r>
    </w:p>
    <w:p w:rsidR="001A5312" w:rsidRDefault="001A5312" w:rsidP="001A5312">
      <w:pPr>
        <w:pStyle w:val="KeinLeerraum"/>
        <w:jc w:val="center"/>
        <w:rPr>
          <w:sz w:val="22"/>
        </w:rPr>
      </w:pPr>
      <w:r>
        <w:rPr>
          <w:sz w:val="22"/>
        </w:rPr>
        <w:t xml:space="preserve">werden ab sofort bis spätestens </w:t>
      </w:r>
      <w:r w:rsidRPr="001A5312">
        <w:rPr>
          <w:sz w:val="22"/>
        </w:rPr>
        <w:t xml:space="preserve">► </w:t>
      </w:r>
      <w:r w:rsidRPr="001A5312">
        <w:rPr>
          <w:b/>
          <w:sz w:val="22"/>
        </w:rPr>
        <w:t xml:space="preserve">Donnerstag, 26. Oktober 2017 </w:t>
      </w:r>
      <w:r w:rsidRPr="001A5312">
        <w:rPr>
          <w:sz w:val="22"/>
        </w:rPr>
        <w:t>◄</w:t>
      </w:r>
    </w:p>
    <w:p w:rsidR="001A5312" w:rsidRDefault="001A5312" w:rsidP="001A5312">
      <w:pPr>
        <w:pStyle w:val="KeinLeerraum"/>
        <w:jc w:val="center"/>
        <w:rPr>
          <w:sz w:val="22"/>
        </w:rPr>
      </w:pPr>
      <w:r>
        <w:rPr>
          <w:sz w:val="22"/>
        </w:rPr>
        <w:t>im Zeitschriftenkiosk am Schönleinsplatz</w:t>
      </w:r>
      <w:r>
        <w:rPr>
          <w:b/>
          <w:sz w:val="22"/>
        </w:rPr>
        <w:t xml:space="preserve"> </w:t>
      </w:r>
      <w:r>
        <w:rPr>
          <w:sz w:val="22"/>
        </w:rPr>
        <w:t>entgegengenommen.</w:t>
      </w:r>
    </w:p>
    <w:p w:rsidR="001A5312" w:rsidRDefault="001A5312" w:rsidP="001A5312">
      <w:pPr>
        <w:pStyle w:val="KeinLeerraum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– </w:t>
      </w:r>
      <w:r>
        <w:rPr>
          <w:b/>
          <w:sz w:val="22"/>
          <w:u w:val="single"/>
        </w:rPr>
        <w:t>Bitte im Kiosk nicht anrufen!</w:t>
      </w:r>
      <w:r>
        <w:rPr>
          <w:b/>
          <w:sz w:val="22"/>
        </w:rPr>
        <w:t xml:space="preserve"> –</w:t>
      </w:r>
    </w:p>
    <w:p w:rsidR="001A5312" w:rsidRPr="001A5312" w:rsidRDefault="001A5312" w:rsidP="001A5312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p w:rsidR="001A5312" w:rsidRDefault="001A5312" w:rsidP="001A5312">
      <w:pPr>
        <w:pStyle w:val="KeinLeerraum"/>
        <w:jc w:val="center"/>
        <w:rPr>
          <w:sz w:val="22"/>
        </w:rPr>
      </w:pPr>
      <w:r>
        <w:rPr>
          <w:sz w:val="22"/>
        </w:rPr>
        <w:t>Mitglieder und interessierte Gäste sind herzlich eingeladen</w:t>
      </w:r>
    </w:p>
    <w:p w:rsidR="001A5312" w:rsidRDefault="001A5312" w:rsidP="001A5312">
      <w:pPr>
        <w:pStyle w:val="KeinLeerraum"/>
        <w:jc w:val="center"/>
        <w:rPr>
          <w:sz w:val="22"/>
        </w:rPr>
      </w:pPr>
      <w:r>
        <w:rPr>
          <w:sz w:val="22"/>
        </w:rPr>
        <w:t>und können gerne mit Verwandten, Freunden und Bekannten kommen.</w:t>
      </w:r>
    </w:p>
    <w:p w:rsidR="008D431E" w:rsidRDefault="008D431E" w:rsidP="001A5312">
      <w:pPr>
        <w:pStyle w:val="KeinLeerraum"/>
        <w:jc w:val="center"/>
        <w:rPr>
          <w:sz w:val="22"/>
        </w:rPr>
      </w:pPr>
    </w:p>
    <w:p w:rsidR="008D431E" w:rsidRDefault="008D431E" w:rsidP="008D3775">
      <w:pPr>
        <w:pStyle w:val="KeinLeerraum"/>
        <w:rPr>
          <w:b/>
          <w:sz w:val="28"/>
          <w:szCs w:val="28"/>
          <w:u w:val="single"/>
        </w:rPr>
      </w:pPr>
    </w:p>
    <w:p w:rsidR="008D3775" w:rsidRPr="00D4089C" w:rsidRDefault="008D3775" w:rsidP="008D3775">
      <w:pPr>
        <w:pStyle w:val="KeinLeerraum"/>
        <w:rPr>
          <w:b/>
          <w:sz w:val="18"/>
          <w:szCs w:val="18"/>
        </w:rPr>
      </w:pPr>
      <w:r w:rsidRPr="008D3775">
        <w:rPr>
          <w:b/>
          <w:sz w:val="28"/>
          <w:szCs w:val="28"/>
          <w:u w:val="single"/>
        </w:rPr>
        <w:t>Programmablauf</w:t>
      </w:r>
      <w:r w:rsidRPr="008D3775">
        <w:rPr>
          <w:b/>
          <w:sz w:val="28"/>
          <w:szCs w:val="28"/>
        </w:rPr>
        <w:t>:</w:t>
      </w:r>
      <w:r w:rsidR="00D4089C">
        <w:rPr>
          <w:b/>
          <w:sz w:val="18"/>
          <w:szCs w:val="18"/>
        </w:rPr>
        <w:t xml:space="preserve">                    </w:t>
      </w:r>
    </w:p>
    <w:p w:rsidR="008D3775" w:rsidRPr="008D3775" w:rsidRDefault="008D3775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8D3775" w:rsidRPr="00CF7A88" w:rsidRDefault="008D3775" w:rsidP="008D3775">
      <w:pPr>
        <w:pStyle w:val="KeinLeerraum"/>
        <w:rPr>
          <w:sz w:val="18"/>
          <w:szCs w:val="18"/>
        </w:rPr>
      </w:pPr>
      <w:r w:rsidRPr="00D4089C">
        <w:rPr>
          <w:sz w:val="22"/>
        </w:rPr>
        <w:t>08.00</w:t>
      </w:r>
      <w:r w:rsidRPr="00983A46">
        <w:rPr>
          <w:sz w:val="22"/>
        </w:rPr>
        <w:t xml:space="preserve"> Uhr </w:t>
      </w:r>
      <w:r w:rsidRPr="00983A46">
        <w:rPr>
          <w:sz w:val="22"/>
        </w:rPr>
        <w:tab/>
        <w:t xml:space="preserve">Abfahrt für alle in </w:t>
      </w:r>
      <w:r>
        <w:rPr>
          <w:sz w:val="22"/>
        </w:rPr>
        <w:t xml:space="preserve">Bamberg </w:t>
      </w:r>
      <w:r w:rsidRPr="00D4089C">
        <w:rPr>
          <w:sz w:val="18"/>
          <w:szCs w:val="18"/>
        </w:rPr>
        <w:t xml:space="preserve">/ Gesundheitspause </w:t>
      </w:r>
      <w:r w:rsidR="00E43B50" w:rsidRPr="008A2095">
        <w:rPr>
          <w:sz w:val="18"/>
          <w:szCs w:val="18"/>
        </w:rPr>
        <w:t xml:space="preserve">im </w:t>
      </w:r>
      <w:r w:rsidR="00140104" w:rsidRPr="00140104">
        <w:rPr>
          <w:sz w:val="18"/>
          <w:szCs w:val="18"/>
          <w:u w:val="single"/>
        </w:rPr>
        <w:t>Landg</w:t>
      </w:r>
      <w:r w:rsidR="00E43B50" w:rsidRPr="00140104">
        <w:rPr>
          <w:sz w:val="18"/>
          <w:szCs w:val="18"/>
          <w:u w:val="single"/>
        </w:rPr>
        <w:t>a</w:t>
      </w:r>
      <w:r w:rsidR="00E43B50" w:rsidRPr="008A2095">
        <w:rPr>
          <w:sz w:val="18"/>
          <w:szCs w:val="18"/>
          <w:u w:val="single"/>
        </w:rPr>
        <w:t>sthof</w:t>
      </w:r>
      <w:r w:rsidRPr="008A2095">
        <w:rPr>
          <w:sz w:val="18"/>
          <w:szCs w:val="18"/>
        </w:rPr>
        <w:t>!</w:t>
      </w:r>
    </w:p>
    <w:p w:rsidR="008D3775" w:rsidRPr="008D3775" w:rsidRDefault="008D3775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8D3775" w:rsidRDefault="008D3775" w:rsidP="008D3775">
      <w:pPr>
        <w:pStyle w:val="KeinLeerraum"/>
        <w:rPr>
          <w:b/>
          <w:szCs w:val="24"/>
        </w:rPr>
      </w:pPr>
      <w:r>
        <w:rPr>
          <w:sz w:val="22"/>
        </w:rPr>
        <w:t>0</w:t>
      </w:r>
      <w:r w:rsidRPr="008D3775">
        <w:rPr>
          <w:sz w:val="22"/>
        </w:rPr>
        <w:t>9.00 Uhr</w:t>
      </w:r>
      <w:r w:rsidRPr="008D3775">
        <w:rPr>
          <w:sz w:val="22"/>
        </w:rPr>
        <w:tab/>
      </w:r>
      <w:r w:rsidRPr="008D3775">
        <w:rPr>
          <w:szCs w:val="24"/>
          <w:u w:val="single"/>
        </w:rPr>
        <w:t xml:space="preserve">Ankunft in </w:t>
      </w:r>
      <w:proofErr w:type="spellStart"/>
      <w:r w:rsidR="008B0B95" w:rsidRPr="008B0B95">
        <w:rPr>
          <w:szCs w:val="24"/>
          <w:u w:val="single"/>
        </w:rPr>
        <w:t>Uetzing</w:t>
      </w:r>
      <w:proofErr w:type="spellEnd"/>
      <w:r w:rsidR="008B0B95" w:rsidRPr="008B0B95">
        <w:rPr>
          <w:szCs w:val="24"/>
        </w:rPr>
        <w:t xml:space="preserve"> im</w:t>
      </w:r>
      <w:r w:rsidR="008B0B95" w:rsidRPr="008B0B95">
        <w:rPr>
          <w:b/>
          <w:szCs w:val="24"/>
        </w:rPr>
        <w:t xml:space="preserve"> </w:t>
      </w:r>
      <w:r w:rsidRPr="008B0B95">
        <w:rPr>
          <w:b/>
          <w:szCs w:val="24"/>
        </w:rPr>
        <w:t>„Land der Nüsse“</w:t>
      </w:r>
    </w:p>
    <w:p w:rsidR="008B0B95" w:rsidRPr="00140104" w:rsidRDefault="008B0B95" w:rsidP="008B0B95">
      <w:pPr>
        <w:pStyle w:val="KeinLeerraum"/>
        <w:ind w:left="1416"/>
        <w:rPr>
          <w:sz w:val="18"/>
          <w:szCs w:val="18"/>
          <w:u w:val="single"/>
        </w:rPr>
      </w:pPr>
      <w:r>
        <w:rPr>
          <w:sz w:val="18"/>
          <w:szCs w:val="18"/>
        </w:rPr>
        <w:sym w:font="Wingdings 3" w:char="F05F"/>
      </w:r>
      <w:r>
        <w:rPr>
          <w:sz w:val="18"/>
          <w:szCs w:val="18"/>
        </w:rPr>
        <w:t xml:space="preserve"> </w:t>
      </w:r>
      <w:r w:rsidRPr="00140104">
        <w:rPr>
          <w:sz w:val="18"/>
          <w:szCs w:val="18"/>
          <w:u w:val="single"/>
        </w:rPr>
        <w:t>Treffpunkt</w:t>
      </w:r>
      <w:r w:rsidR="00140104" w:rsidRPr="00140104">
        <w:rPr>
          <w:sz w:val="18"/>
          <w:szCs w:val="18"/>
          <w:u w:val="single"/>
        </w:rPr>
        <w:t xml:space="preserve"> vor dem Landgasthof</w:t>
      </w:r>
    </w:p>
    <w:p w:rsidR="008D3775" w:rsidRPr="008D3775" w:rsidRDefault="008D3775" w:rsidP="008D3775">
      <w:pPr>
        <w:pStyle w:val="KeinLeerraum"/>
        <w:ind w:left="1416"/>
        <w:rPr>
          <w:sz w:val="22"/>
        </w:rPr>
      </w:pPr>
      <w:r w:rsidRPr="008D3775">
        <w:rPr>
          <w:b/>
          <w:sz w:val="28"/>
          <w:szCs w:val="28"/>
        </w:rPr>
        <w:t>Kurzwanderung</w:t>
      </w:r>
      <w:r>
        <w:t xml:space="preserve"> </w:t>
      </w:r>
      <w:r w:rsidRPr="008B0B95">
        <w:rPr>
          <w:szCs w:val="24"/>
        </w:rPr>
        <w:t>zu ausgewählten Nussbäumen</w:t>
      </w:r>
    </w:p>
    <w:p w:rsidR="008D3775" w:rsidRDefault="008D3775" w:rsidP="008B0B95">
      <w:pPr>
        <w:pStyle w:val="KeinLeerraum"/>
        <w:ind w:left="708"/>
        <w:jc w:val="both"/>
        <w:rPr>
          <w:sz w:val="18"/>
          <w:szCs w:val="18"/>
        </w:rPr>
      </w:pPr>
      <w:r w:rsidRPr="008D3775">
        <w:rPr>
          <w:sz w:val="18"/>
          <w:szCs w:val="18"/>
        </w:rPr>
        <w:t xml:space="preserve">Rund um </w:t>
      </w:r>
      <w:proofErr w:type="spellStart"/>
      <w:r w:rsidRPr="008D3775">
        <w:rPr>
          <w:sz w:val="18"/>
          <w:szCs w:val="18"/>
        </w:rPr>
        <w:t>Uetzing</w:t>
      </w:r>
      <w:proofErr w:type="spellEnd"/>
      <w:r w:rsidRPr="008D3775">
        <w:rPr>
          <w:sz w:val="18"/>
          <w:szCs w:val="18"/>
        </w:rPr>
        <w:t xml:space="preserve">, einem hübschen Ort </w:t>
      </w:r>
      <w:r w:rsidRPr="008D3775">
        <w:rPr>
          <w:b/>
          <w:sz w:val="18"/>
          <w:szCs w:val="18"/>
        </w:rPr>
        <w:t xml:space="preserve">am wasserreichen </w:t>
      </w:r>
      <w:proofErr w:type="spellStart"/>
      <w:r w:rsidRPr="008D3775">
        <w:rPr>
          <w:b/>
          <w:sz w:val="18"/>
          <w:szCs w:val="18"/>
        </w:rPr>
        <w:t>Döbertenbach</w:t>
      </w:r>
      <w:proofErr w:type="spellEnd"/>
      <w:r w:rsidRPr="008D3775">
        <w:rPr>
          <w:sz w:val="18"/>
          <w:szCs w:val="18"/>
        </w:rPr>
        <w:t xml:space="preserve">, lockt </w:t>
      </w:r>
      <w:proofErr w:type="gramStart"/>
      <w:r w:rsidRPr="008D3775">
        <w:rPr>
          <w:sz w:val="18"/>
          <w:szCs w:val="18"/>
        </w:rPr>
        <w:t>da</w:t>
      </w:r>
      <w:r w:rsidR="008B0B95">
        <w:rPr>
          <w:sz w:val="18"/>
          <w:szCs w:val="18"/>
        </w:rPr>
        <w:t>-</w:t>
      </w:r>
      <w:r w:rsidRPr="008D3775">
        <w:rPr>
          <w:sz w:val="18"/>
          <w:szCs w:val="18"/>
        </w:rPr>
        <w:t>zu</w:t>
      </w:r>
      <w:proofErr w:type="gramEnd"/>
      <w:r w:rsidRPr="008D3775">
        <w:rPr>
          <w:sz w:val="18"/>
          <w:szCs w:val="18"/>
        </w:rPr>
        <w:t xml:space="preserve"> noch eine weitere Besonderheit. Die Region hat sich den </w:t>
      </w:r>
      <w:r>
        <w:rPr>
          <w:sz w:val="18"/>
          <w:szCs w:val="18"/>
        </w:rPr>
        <w:t>Namen „Land der Nüsse“</w:t>
      </w:r>
      <w:r w:rsidRPr="008D3775">
        <w:rPr>
          <w:sz w:val="18"/>
          <w:szCs w:val="18"/>
        </w:rPr>
        <w:t xml:space="preserve"> </w:t>
      </w:r>
      <w:r w:rsidRPr="008D3775">
        <w:rPr>
          <w:sz w:val="18"/>
          <w:szCs w:val="18"/>
        </w:rPr>
        <w:lastRenderedPageBreak/>
        <w:t xml:space="preserve">gegeben, denn tatsächlich wachsen im Talgrund, an den ansteigenden Trockenhängen sowie auf den kargen und steinigen Hochflächen zahlreiche Walnussbäume. So nennt man die </w:t>
      </w:r>
      <w:proofErr w:type="spellStart"/>
      <w:r w:rsidRPr="008D3775">
        <w:rPr>
          <w:sz w:val="18"/>
          <w:szCs w:val="18"/>
        </w:rPr>
        <w:t>Uetzinger</w:t>
      </w:r>
      <w:proofErr w:type="spellEnd"/>
      <w:r w:rsidRPr="008D3775">
        <w:rPr>
          <w:sz w:val="18"/>
          <w:szCs w:val="18"/>
        </w:rPr>
        <w:t xml:space="preserve"> auch </w:t>
      </w:r>
      <w:r w:rsidRPr="008D3775">
        <w:rPr>
          <w:b/>
          <w:sz w:val="18"/>
          <w:szCs w:val="18"/>
        </w:rPr>
        <w:t xml:space="preserve">scherzhaft </w:t>
      </w:r>
      <w:r>
        <w:rPr>
          <w:b/>
          <w:sz w:val="18"/>
          <w:szCs w:val="18"/>
        </w:rPr>
        <w:t>„</w:t>
      </w:r>
      <w:r w:rsidRPr="008D3775">
        <w:rPr>
          <w:b/>
          <w:sz w:val="18"/>
          <w:szCs w:val="18"/>
        </w:rPr>
        <w:t>Nu</w:t>
      </w:r>
      <w:r w:rsidR="002E6FAE">
        <w:rPr>
          <w:b/>
          <w:sz w:val="18"/>
          <w:szCs w:val="18"/>
        </w:rPr>
        <w:t>ss</w:t>
      </w:r>
      <w:r w:rsidRPr="008D3775">
        <w:rPr>
          <w:b/>
          <w:sz w:val="18"/>
          <w:szCs w:val="18"/>
        </w:rPr>
        <w:t>prügel</w:t>
      </w:r>
      <w:r>
        <w:rPr>
          <w:b/>
          <w:sz w:val="18"/>
          <w:szCs w:val="18"/>
        </w:rPr>
        <w:t>“</w:t>
      </w:r>
      <w:r w:rsidRPr="008A2095">
        <w:rPr>
          <w:sz w:val="18"/>
          <w:szCs w:val="18"/>
        </w:rPr>
        <w:t xml:space="preserve">, </w:t>
      </w:r>
      <w:r w:rsidRPr="008D3775">
        <w:rPr>
          <w:sz w:val="18"/>
          <w:szCs w:val="18"/>
        </w:rPr>
        <w:t xml:space="preserve">was vermutlich auf die </w:t>
      </w:r>
      <w:proofErr w:type="gramStart"/>
      <w:r w:rsidRPr="008D3775">
        <w:rPr>
          <w:sz w:val="18"/>
          <w:szCs w:val="18"/>
        </w:rPr>
        <w:t>hand</w:t>
      </w:r>
      <w:r w:rsidR="002E6FAE">
        <w:rPr>
          <w:sz w:val="18"/>
          <w:szCs w:val="18"/>
        </w:rPr>
        <w:t>-</w:t>
      </w:r>
      <w:r w:rsidRPr="008D3775">
        <w:rPr>
          <w:sz w:val="18"/>
          <w:szCs w:val="18"/>
        </w:rPr>
        <w:t>festen</w:t>
      </w:r>
      <w:proofErr w:type="gramEnd"/>
      <w:r w:rsidRPr="008D3775">
        <w:rPr>
          <w:sz w:val="18"/>
          <w:szCs w:val="18"/>
        </w:rPr>
        <w:t xml:space="preserve"> Holzscheite angespielt, mit denen man im Herbst versucht, die reifen Nüsse von den Bäumen zu holen.</w:t>
      </w:r>
    </w:p>
    <w:p w:rsidR="008D3775" w:rsidRPr="00E43B50" w:rsidRDefault="008D3775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8D3775" w:rsidRPr="005A3528" w:rsidRDefault="008D3775" w:rsidP="008D3775">
      <w:pPr>
        <w:pStyle w:val="KeinLeerraum"/>
      </w:pPr>
      <w:r w:rsidRPr="008A2095">
        <w:rPr>
          <w:sz w:val="22"/>
        </w:rPr>
        <w:t>1</w:t>
      </w:r>
      <w:r w:rsidR="00703A92" w:rsidRPr="008A2095">
        <w:rPr>
          <w:sz w:val="22"/>
        </w:rPr>
        <w:t>2</w:t>
      </w:r>
      <w:r w:rsidRPr="008A2095">
        <w:rPr>
          <w:sz w:val="22"/>
        </w:rPr>
        <w:t xml:space="preserve">.00 </w:t>
      </w:r>
      <w:r w:rsidRPr="008D3775">
        <w:rPr>
          <w:sz w:val="22"/>
        </w:rPr>
        <w:t>Uhr</w:t>
      </w:r>
      <w:r>
        <w:tab/>
      </w:r>
      <w:r w:rsidRPr="008D3775">
        <w:rPr>
          <w:b/>
          <w:sz w:val="28"/>
          <w:szCs w:val="28"/>
        </w:rPr>
        <w:t>Mittagseinkehr</w:t>
      </w:r>
      <w:r>
        <w:t xml:space="preserve"> </w:t>
      </w:r>
    </w:p>
    <w:p w:rsidR="008D3775" w:rsidRDefault="008D3775" w:rsidP="008D3775">
      <w:pPr>
        <w:numPr>
          <w:ilvl w:val="0"/>
          <w:numId w:val="2"/>
        </w:numPr>
        <w:spacing w:after="0" w:line="240" w:lineRule="auto"/>
        <w:jc w:val="both"/>
        <w:rPr>
          <w:sz w:val="22"/>
          <w:u w:val="single"/>
        </w:rPr>
      </w:pPr>
      <w:r w:rsidRPr="00983A46">
        <w:rPr>
          <w:sz w:val="22"/>
          <w:u w:val="single"/>
        </w:rPr>
        <w:t>Speisenvorbestellung bereits bei der Anmeldung!</w:t>
      </w:r>
    </w:p>
    <w:p w:rsidR="008D3775" w:rsidRPr="00E43B50" w:rsidRDefault="008D3775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CE5A4D" w:rsidRPr="00CE5A4D" w:rsidRDefault="008D3775" w:rsidP="00CE5A4D">
      <w:pPr>
        <w:pStyle w:val="KeinLeerraum"/>
        <w:rPr>
          <w:b/>
          <w:sz w:val="28"/>
          <w:szCs w:val="28"/>
        </w:rPr>
      </w:pPr>
      <w:r w:rsidRPr="008A2095">
        <w:rPr>
          <w:sz w:val="22"/>
        </w:rPr>
        <w:t>1</w:t>
      </w:r>
      <w:r w:rsidR="00703A92" w:rsidRPr="008A2095">
        <w:rPr>
          <w:sz w:val="22"/>
        </w:rPr>
        <w:t>3</w:t>
      </w:r>
      <w:r w:rsidRPr="008A2095">
        <w:rPr>
          <w:sz w:val="22"/>
        </w:rPr>
        <w:t>.30 Uhr</w:t>
      </w:r>
      <w:r>
        <w:rPr>
          <w:b/>
        </w:rPr>
        <w:tab/>
      </w:r>
      <w:r w:rsidR="00CE5A4D" w:rsidRPr="00CE5A4D">
        <w:rPr>
          <w:rFonts w:cs="Times New Roman"/>
          <w:b/>
          <w:sz w:val="28"/>
          <w:szCs w:val="28"/>
        </w:rPr>
        <w:t>Kath. Pfarrkirche Sankt Johannes Baptista</w:t>
      </w:r>
    </w:p>
    <w:p w:rsidR="00D4089C" w:rsidRPr="008A2095" w:rsidRDefault="00D4089C" w:rsidP="00525E76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D4089C" w:rsidRDefault="00D4089C" w:rsidP="00B773C8">
      <w:pPr>
        <w:pStyle w:val="KeinLeerraum"/>
        <w:rPr>
          <w:b/>
          <w:sz w:val="28"/>
          <w:szCs w:val="28"/>
        </w:rPr>
      </w:pPr>
      <w:r w:rsidRPr="008A2095">
        <w:rPr>
          <w:sz w:val="22"/>
        </w:rPr>
        <w:t>ca. 1</w:t>
      </w:r>
      <w:r w:rsidR="00703A92" w:rsidRPr="008A2095">
        <w:rPr>
          <w:sz w:val="22"/>
        </w:rPr>
        <w:t>4</w:t>
      </w:r>
      <w:r w:rsidRPr="008A2095">
        <w:rPr>
          <w:sz w:val="22"/>
        </w:rPr>
        <w:t>. 30 Uhr</w:t>
      </w:r>
      <w:r>
        <w:rPr>
          <w:b/>
          <w:sz w:val="28"/>
          <w:szCs w:val="28"/>
        </w:rPr>
        <w:tab/>
        <w:t>Ortsrundgang</w:t>
      </w:r>
      <w:r w:rsidR="008B0B95" w:rsidRPr="008B0B95">
        <w:rPr>
          <w:b/>
          <w:sz w:val="28"/>
          <w:szCs w:val="28"/>
        </w:rPr>
        <w:t xml:space="preserve"> </w:t>
      </w:r>
      <w:r w:rsidR="008B0B95">
        <w:rPr>
          <w:b/>
          <w:sz w:val="28"/>
          <w:szCs w:val="28"/>
        </w:rPr>
        <w:t>und</w:t>
      </w:r>
      <w:r w:rsidR="00B77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883AFF">
        <w:rPr>
          <w:b/>
          <w:sz w:val="28"/>
          <w:szCs w:val="28"/>
        </w:rPr>
        <w:t xml:space="preserve">ie Brunnen von </w:t>
      </w:r>
      <w:proofErr w:type="spellStart"/>
      <w:r w:rsidRPr="00883AFF">
        <w:rPr>
          <w:b/>
          <w:sz w:val="28"/>
          <w:szCs w:val="28"/>
        </w:rPr>
        <w:t>Uetzing</w:t>
      </w:r>
      <w:proofErr w:type="spellEnd"/>
    </w:p>
    <w:p w:rsidR="00D4089C" w:rsidRPr="00E43B50" w:rsidRDefault="00D4089C" w:rsidP="00D4089C">
      <w:pPr>
        <w:pStyle w:val="KeinLeerraum"/>
        <w:ind w:left="1416"/>
        <w:jc w:val="both"/>
        <w:rPr>
          <w:sz w:val="20"/>
          <w:szCs w:val="20"/>
        </w:rPr>
      </w:pPr>
      <w:r w:rsidRPr="00E43B50">
        <w:rPr>
          <w:sz w:val="20"/>
          <w:szCs w:val="20"/>
        </w:rPr>
        <w:t xml:space="preserve">Königsbrunnen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Leutner-Brunnen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Brunnen in </w:t>
      </w:r>
      <w:proofErr w:type="spellStart"/>
      <w:r w:rsidRPr="00E43B50">
        <w:rPr>
          <w:sz w:val="20"/>
          <w:szCs w:val="20"/>
        </w:rPr>
        <w:t>Serkendorf</w:t>
      </w:r>
      <w:proofErr w:type="spellEnd"/>
      <w:r w:rsidRPr="00E43B50">
        <w:rPr>
          <w:sz w:val="20"/>
          <w:szCs w:val="20"/>
        </w:rPr>
        <w:t xml:space="preserve"> </w:t>
      </w:r>
      <w:r w:rsidRPr="00E43B50">
        <w:rPr>
          <w:sz w:val="20"/>
          <w:szCs w:val="20"/>
        </w:rPr>
        <w:sym w:font="Wingdings" w:char="F0A7"/>
      </w:r>
      <w:r>
        <w:rPr>
          <w:sz w:val="20"/>
          <w:szCs w:val="20"/>
        </w:rPr>
        <w:t xml:space="preserve"> </w:t>
      </w:r>
      <w:r w:rsidRPr="00E43B50">
        <w:rPr>
          <w:sz w:val="20"/>
          <w:szCs w:val="20"/>
        </w:rPr>
        <w:t xml:space="preserve">Antonius-Brunnen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Brunnen am Marktplatz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Fleischbrunnen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</w:t>
      </w:r>
      <w:proofErr w:type="spellStart"/>
      <w:r w:rsidRPr="00E43B50">
        <w:rPr>
          <w:sz w:val="20"/>
          <w:szCs w:val="20"/>
        </w:rPr>
        <w:t>Theisenort</w:t>
      </w:r>
      <w:proofErr w:type="spellEnd"/>
      <w:r w:rsidRPr="00E43B50">
        <w:rPr>
          <w:sz w:val="20"/>
          <w:szCs w:val="20"/>
        </w:rPr>
        <w:t xml:space="preserve">-Brunnen </w:t>
      </w:r>
      <w:r w:rsidRPr="00E43B50">
        <w:rPr>
          <w:sz w:val="20"/>
          <w:szCs w:val="20"/>
        </w:rPr>
        <w:sym w:font="Wingdings" w:char="F0A7"/>
      </w:r>
      <w:r w:rsidRPr="00E43B50">
        <w:rPr>
          <w:sz w:val="20"/>
          <w:szCs w:val="20"/>
        </w:rPr>
        <w:t xml:space="preserve"> Wölfen-Brunnen</w:t>
      </w:r>
    </w:p>
    <w:p w:rsidR="00E43B50" w:rsidRPr="00721BD9" w:rsidRDefault="00E43B50" w:rsidP="008D3775">
      <w:pPr>
        <w:pStyle w:val="KeinLeerraum"/>
        <w:ind w:left="1416"/>
        <w:rPr>
          <w:rFonts w:ascii="Arabic Typesetting" w:hAnsi="Arabic Typesetting" w:cs="Arabic Typesetting"/>
          <w:sz w:val="16"/>
          <w:szCs w:val="16"/>
        </w:rPr>
      </w:pPr>
    </w:p>
    <w:p w:rsidR="006C6A84" w:rsidRPr="006C6A84" w:rsidRDefault="008A2095" w:rsidP="005C067F">
      <w:pPr>
        <w:pStyle w:val="KeinLeerraum"/>
        <w:rPr>
          <w:b/>
        </w:rPr>
      </w:pPr>
      <w:r>
        <w:rPr>
          <w:sz w:val="22"/>
        </w:rPr>
        <w:t>16.3</w:t>
      </w:r>
      <w:r w:rsidR="005C067F" w:rsidRPr="005C067F">
        <w:rPr>
          <w:sz w:val="22"/>
        </w:rPr>
        <w:t>0 Uhr</w:t>
      </w:r>
      <w:r w:rsidR="005C067F">
        <w:rPr>
          <w:b/>
        </w:rPr>
        <w:tab/>
      </w:r>
      <w:r w:rsidR="006C6A84" w:rsidRPr="006C6A84">
        <w:rPr>
          <w:b/>
        </w:rPr>
        <w:t xml:space="preserve">Das </w:t>
      </w:r>
      <w:proofErr w:type="spellStart"/>
      <w:r w:rsidR="006C6A84" w:rsidRPr="006C6A84">
        <w:rPr>
          <w:b/>
        </w:rPr>
        <w:t>Metzgerbräu</w:t>
      </w:r>
      <w:proofErr w:type="spellEnd"/>
      <w:r w:rsidR="006C6A84" w:rsidRPr="006C6A84">
        <w:rPr>
          <w:b/>
        </w:rPr>
        <w:t xml:space="preserve"> </w:t>
      </w:r>
      <w:r w:rsidR="006C6A84">
        <w:rPr>
          <w:b/>
        </w:rPr>
        <w:t>–</w:t>
      </w:r>
      <w:r w:rsidR="006C6A84" w:rsidRPr="006C6A84">
        <w:rPr>
          <w:b/>
        </w:rPr>
        <w:t xml:space="preserve"> ein Bier macht Geschichte!</w:t>
      </w:r>
    </w:p>
    <w:p w:rsidR="005C067F" w:rsidRPr="005C067F" w:rsidRDefault="005C067F" w:rsidP="005C067F">
      <w:pPr>
        <w:pStyle w:val="KeinLeerraum"/>
        <w:ind w:left="1416"/>
        <w:rPr>
          <w:sz w:val="22"/>
        </w:rPr>
      </w:pPr>
      <w:r w:rsidRPr="005C067F">
        <w:rPr>
          <w:sz w:val="22"/>
        </w:rPr>
        <w:t>Hausbrauerei – Metzgerei – Dorfladen</w:t>
      </w:r>
    </w:p>
    <w:p w:rsidR="006C6A84" w:rsidRPr="005C02AA" w:rsidRDefault="005C02AA" w:rsidP="005C067F">
      <w:pPr>
        <w:pStyle w:val="KeinLeerraum"/>
        <w:ind w:left="1416"/>
        <w:rPr>
          <w:rFonts w:ascii="Arabic Typesetting" w:hAnsi="Arabic Typesetting" w:cs="Arabic Typesetting"/>
          <w:sz w:val="16"/>
          <w:szCs w:val="16"/>
          <w:highlight w:val="yellow"/>
        </w:rPr>
      </w:pPr>
      <w:r w:rsidRPr="005C02AA">
        <w:rPr>
          <w:sz w:val="18"/>
          <w:szCs w:val="18"/>
        </w:rPr>
        <w:sym w:font="Wingdings 3" w:char="F05F"/>
      </w:r>
      <w:r w:rsidRPr="005C02AA">
        <w:rPr>
          <w:sz w:val="18"/>
          <w:szCs w:val="18"/>
        </w:rPr>
        <w:t xml:space="preserve"> </w:t>
      </w:r>
      <w:r w:rsidRPr="005C02AA">
        <w:rPr>
          <w:sz w:val="18"/>
          <w:szCs w:val="18"/>
          <w:u w:val="single"/>
        </w:rPr>
        <w:t>Gelegenheit zum Einkauf</w:t>
      </w:r>
      <w:r w:rsidR="008A2095">
        <w:rPr>
          <w:sz w:val="18"/>
          <w:szCs w:val="18"/>
          <w:u w:val="single"/>
        </w:rPr>
        <w:t xml:space="preserve"> von Wurstwaren und Bier</w:t>
      </w:r>
      <w:r w:rsidRPr="005C02AA">
        <w:rPr>
          <w:sz w:val="18"/>
          <w:szCs w:val="18"/>
        </w:rPr>
        <w:t>!</w:t>
      </w:r>
      <w:r w:rsidR="006C6A84" w:rsidRPr="005C02AA">
        <w:rPr>
          <w:sz w:val="18"/>
          <w:szCs w:val="18"/>
        </w:rPr>
        <w:br/>
      </w:r>
    </w:p>
    <w:p w:rsidR="00E43B50" w:rsidRDefault="008D3775" w:rsidP="00721BD9">
      <w:pPr>
        <w:pStyle w:val="KeinLeerraum"/>
        <w:rPr>
          <w:szCs w:val="24"/>
          <w:lang w:eastAsia="de-DE"/>
        </w:rPr>
      </w:pPr>
      <w:r w:rsidRPr="008B0B95">
        <w:rPr>
          <w:sz w:val="22"/>
        </w:rPr>
        <w:t>ca. 18.00</w:t>
      </w:r>
      <w:r w:rsidRPr="00983A46">
        <w:rPr>
          <w:sz w:val="22"/>
        </w:rPr>
        <w:t xml:space="preserve"> Uhr</w:t>
      </w:r>
      <w:r w:rsidRPr="00983A46">
        <w:rPr>
          <w:sz w:val="22"/>
        </w:rPr>
        <w:tab/>
      </w:r>
      <w:r w:rsidRPr="00883AFF">
        <w:rPr>
          <w:b/>
          <w:sz w:val="28"/>
          <w:szCs w:val="28"/>
        </w:rPr>
        <w:t xml:space="preserve">Abendeinkehr </w:t>
      </w:r>
    </w:p>
    <w:p w:rsidR="00721BD9" w:rsidRPr="00983A46" w:rsidRDefault="00721BD9" w:rsidP="008B0B95">
      <w:pPr>
        <w:pStyle w:val="KeinLeerraum"/>
        <w:numPr>
          <w:ilvl w:val="0"/>
          <w:numId w:val="5"/>
        </w:numPr>
        <w:jc w:val="both"/>
        <w:rPr>
          <w:sz w:val="22"/>
        </w:rPr>
      </w:pPr>
      <w:r w:rsidRPr="00983A46">
        <w:rPr>
          <w:sz w:val="22"/>
          <w:u w:val="single"/>
        </w:rPr>
        <w:t>Speisenvorbestellung morgens im Bus!</w:t>
      </w:r>
    </w:p>
    <w:p w:rsidR="008D431E" w:rsidRPr="008D431E" w:rsidRDefault="008D431E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8D3775" w:rsidRDefault="008D3775" w:rsidP="008D3775">
      <w:pPr>
        <w:pStyle w:val="KeinLeerraum"/>
        <w:rPr>
          <w:sz w:val="22"/>
        </w:rPr>
      </w:pPr>
      <w:r w:rsidRPr="00983A46">
        <w:rPr>
          <w:sz w:val="22"/>
        </w:rPr>
        <w:t xml:space="preserve">anschl. </w:t>
      </w:r>
      <w:r w:rsidRPr="00983A46">
        <w:rPr>
          <w:sz w:val="22"/>
        </w:rPr>
        <w:tab/>
      </w:r>
      <w:r>
        <w:rPr>
          <w:sz w:val="22"/>
        </w:rPr>
        <w:tab/>
      </w:r>
      <w:r w:rsidRPr="008B0B95">
        <w:rPr>
          <w:szCs w:val="24"/>
        </w:rPr>
        <w:t>Heimfahrt nach Bamberg</w:t>
      </w:r>
    </w:p>
    <w:p w:rsidR="008D3775" w:rsidRPr="00721BD9" w:rsidRDefault="008D3775" w:rsidP="008D3775">
      <w:pPr>
        <w:pStyle w:val="KeinLeerraum"/>
        <w:rPr>
          <w:rFonts w:ascii="Arabic Typesetting" w:hAnsi="Arabic Typesetting" w:cs="Arabic Typesetting"/>
          <w:sz w:val="16"/>
          <w:szCs w:val="16"/>
        </w:rPr>
      </w:pPr>
    </w:p>
    <w:p w:rsidR="008D3775" w:rsidRPr="006D1392" w:rsidRDefault="008D3775" w:rsidP="008D3775">
      <w:pPr>
        <w:pStyle w:val="KeinLeerraum"/>
        <w:jc w:val="center"/>
        <w:rPr>
          <w:i/>
          <w:sz w:val="32"/>
          <w:szCs w:val="32"/>
        </w:rPr>
      </w:pPr>
      <w:r w:rsidRPr="006D1392">
        <w:rPr>
          <w:i/>
          <w:sz w:val="32"/>
          <w:szCs w:val="32"/>
        </w:rPr>
        <w:t>„Bamberger Frankenbund – macht Franken bunt!“</w:t>
      </w:r>
    </w:p>
    <w:p w:rsidR="008D3775" w:rsidRPr="00721BD9" w:rsidRDefault="008D3775" w:rsidP="008D3775">
      <w:pPr>
        <w:pStyle w:val="KeinLeerraum"/>
        <w:jc w:val="center"/>
        <w:rPr>
          <w:rFonts w:ascii="Arabic Typesetting" w:hAnsi="Arabic Typesetting" w:cs="Arabic Typesetting"/>
          <w:sz w:val="16"/>
          <w:szCs w:val="16"/>
        </w:rPr>
      </w:pPr>
    </w:p>
    <w:sectPr w:rsidR="008D3775" w:rsidRPr="00721BD9" w:rsidSect="005A3528">
      <w:pgSz w:w="11906" w:h="16838"/>
      <w:pgMar w:top="284" w:right="4253" w:bottom="538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10BA74F7"/>
    <w:multiLevelType w:val="hybridMultilevel"/>
    <w:tmpl w:val="C0E49480"/>
    <w:lvl w:ilvl="0" w:tplc="27461CE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C75655"/>
    <w:multiLevelType w:val="multilevel"/>
    <w:tmpl w:val="9B38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46652"/>
    <w:multiLevelType w:val="hybridMultilevel"/>
    <w:tmpl w:val="30CC5D6C"/>
    <w:lvl w:ilvl="0" w:tplc="0407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33C62C1"/>
    <w:multiLevelType w:val="multilevel"/>
    <w:tmpl w:val="BD72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B47CE"/>
    <w:multiLevelType w:val="multilevel"/>
    <w:tmpl w:val="F56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922A2"/>
    <w:multiLevelType w:val="multilevel"/>
    <w:tmpl w:val="A63C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965AD"/>
    <w:multiLevelType w:val="multilevel"/>
    <w:tmpl w:val="EEA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55B79"/>
    <w:multiLevelType w:val="multilevel"/>
    <w:tmpl w:val="FC3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75431"/>
    <w:multiLevelType w:val="multilevel"/>
    <w:tmpl w:val="6328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DF"/>
    <w:rsid w:val="000202B4"/>
    <w:rsid w:val="0006301B"/>
    <w:rsid w:val="00140104"/>
    <w:rsid w:val="001A5312"/>
    <w:rsid w:val="001D6FDB"/>
    <w:rsid w:val="00202A46"/>
    <w:rsid w:val="00230015"/>
    <w:rsid w:val="00264BD6"/>
    <w:rsid w:val="002D3034"/>
    <w:rsid w:val="002E6FAE"/>
    <w:rsid w:val="002F5B3F"/>
    <w:rsid w:val="00342C19"/>
    <w:rsid w:val="003454E6"/>
    <w:rsid w:val="003D765D"/>
    <w:rsid w:val="003E6D69"/>
    <w:rsid w:val="00400214"/>
    <w:rsid w:val="004A4850"/>
    <w:rsid w:val="00525E76"/>
    <w:rsid w:val="005A3528"/>
    <w:rsid w:val="005C02AA"/>
    <w:rsid w:val="005C067F"/>
    <w:rsid w:val="005D4319"/>
    <w:rsid w:val="005F4BFD"/>
    <w:rsid w:val="00641558"/>
    <w:rsid w:val="006845BF"/>
    <w:rsid w:val="006C6A84"/>
    <w:rsid w:val="00703A92"/>
    <w:rsid w:val="00721BD9"/>
    <w:rsid w:val="00732BDF"/>
    <w:rsid w:val="00750A80"/>
    <w:rsid w:val="007B0572"/>
    <w:rsid w:val="007C43BA"/>
    <w:rsid w:val="00883AFF"/>
    <w:rsid w:val="00895D89"/>
    <w:rsid w:val="008A2095"/>
    <w:rsid w:val="008A25D2"/>
    <w:rsid w:val="008B0B95"/>
    <w:rsid w:val="008C402C"/>
    <w:rsid w:val="008D3775"/>
    <w:rsid w:val="008D431E"/>
    <w:rsid w:val="008F35E5"/>
    <w:rsid w:val="009022D9"/>
    <w:rsid w:val="00906AAB"/>
    <w:rsid w:val="00912614"/>
    <w:rsid w:val="00957343"/>
    <w:rsid w:val="0096455F"/>
    <w:rsid w:val="009A7CFD"/>
    <w:rsid w:val="00A62A89"/>
    <w:rsid w:val="00B23AD0"/>
    <w:rsid w:val="00B72F46"/>
    <w:rsid w:val="00B773C8"/>
    <w:rsid w:val="00BE16F8"/>
    <w:rsid w:val="00BE607E"/>
    <w:rsid w:val="00CA0764"/>
    <w:rsid w:val="00CE5A4D"/>
    <w:rsid w:val="00D4089C"/>
    <w:rsid w:val="00D53312"/>
    <w:rsid w:val="00DA2C16"/>
    <w:rsid w:val="00DB4CB8"/>
    <w:rsid w:val="00DC2C2F"/>
    <w:rsid w:val="00E073B4"/>
    <w:rsid w:val="00E30492"/>
    <w:rsid w:val="00E43B50"/>
    <w:rsid w:val="00F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18AC1-68AC-4C2B-AE98-0CECA08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61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2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732BDF"/>
    <w:pPr>
      <w:spacing w:after="0" w:line="240" w:lineRule="auto"/>
      <w:outlineLvl w:val="1"/>
    </w:pPr>
    <w:rPr>
      <w:rFonts w:eastAsia="Times New Roman" w:cs="Times New Roman"/>
      <w:b/>
      <w:bCs/>
      <w:color w:val="2A607E"/>
      <w:sz w:val="21"/>
      <w:szCs w:val="21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32BDF"/>
    <w:pPr>
      <w:spacing w:after="0" w:line="240" w:lineRule="auto"/>
      <w:outlineLvl w:val="2"/>
    </w:pPr>
    <w:rPr>
      <w:rFonts w:eastAsia="Times New Roman" w:cs="Times New Roman"/>
      <w:b/>
      <w:bCs/>
      <w:color w:val="B8AD14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4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73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32BDF"/>
    <w:rPr>
      <w:rFonts w:ascii="Times New Roman" w:eastAsia="Times New Roman" w:hAnsi="Times New Roman" w:cs="Times New Roman"/>
      <w:b/>
      <w:bCs/>
      <w:color w:val="2A607E"/>
      <w:sz w:val="21"/>
      <w:szCs w:val="21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2BDF"/>
    <w:rPr>
      <w:rFonts w:ascii="Times New Roman" w:eastAsia="Times New Roman" w:hAnsi="Times New Roman" w:cs="Times New Roman"/>
      <w:b/>
      <w:bCs/>
      <w:color w:val="B8AD14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32BDF"/>
    <w:rPr>
      <w:color w:val="2A607E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2BDF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2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732BDF"/>
    <w:pPr>
      <w:spacing w:after="0" w:line="240" w:lineRule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BDF"/>
    <w:rPr>
      <w:rFonts w:ascii="Segoe UI" w:hAnsi="Segoe UI" w:cs="Segoe UI"/>
      <w:sz w:val="18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BE16F8"/>
    <w:rPr>
      <w:i/>
      <w:iCs/>
    </w:rPr>
  </w:style>
  <w:style w:type="character" w:customStyle="1" w:styleId="rtng">
    <w:name w:val="rtng"/>
    <w:basedOn w:val="Absatz-Standardschriftart"/>
    <w:rsid w:val="00721BD9"/>
  </w:style>
  <w:style w:type="character" w:customStyle="1" w:styleId="zcm">
    <w:name w:val="_zcm"/>
    <w:basedOn w:val="Absatz-Standardschriftart"/>
    <w:rsid w:val="00721BD9"/>
  </w:style>
  <w:style w:type="character" w:customStyle="1" w:styleId="xdb">
    <w:name w:val="_xdb"/>
    <w:basedOn w:val="Absatz-Standardschriftart"/>
    <w:rsid w:val="00721BD9"/>
  </w:style>
  <w:style w:type="character" w:customStyle="1" w:styleId="xbe">
    <w:name w:val="_xbe"/>
    <w:basedOn w:val="Absatz-Standardschriftart"/>
    <w:rsid w:val="00721BD9"/>
  </w:style>
  <w:style w:type="table" w:styleId="Tabellenraster">
    <w:name w:val="Table Grid"/>
    <w:basedOn w:val="NormaleTabelle"/>
    <w:uiPriority w:val="39"/>
    <w:rsid w:val="0072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43B50"/>
    <w:rPr>
      <w:b/>
      <w:bCs/>
    </w:rPr>
  </w:style>
  <w:style w:type="character" w:customStyle="1" w:styleId="paginator2">
    <w:name w:val="paginator2"/>
    <w:basedOn w:val="Absatz-Standardschriftart"/>
    <w:rsid w:val="00E43B50"/>
  </w:style>
  <w:style w:type="character" w:customStyle="1" w:styleId="sharetext5">
    <w:name w:val="share_text5"/>
    <w:basedOn w:val="Absatz-Standardschriftart"/>
    <w:rsid w:val="00E43B50"/>
    <w:rPr>
      <w:rFonts w:ascii="Arial" w:hAnsi="Arial" w:cs="Arial" w:hint="default"/>
      <w:sz w:val="18"/>
      <w:szCs w:val="18"/>
    </w:rPr>
  </w:style>
  <w:style w:type="character" w:customStyle="1" w:styleId="mw-headline">
    <w:name w:val="mw-headline"/>
    <w:basedOn w:val="Absatz-Standardschriftart"/>
    <w:rsid w:val="009022D9"/>
  </w:style>
  <w:style w:type="character" w:customStyle="1" w:styleId="mw-editsection1">
    <w:name w:val="mw-editsection1"/>
    <w:basedOn w:val="Absatz-Standardschriftart"/>
    <w:rsid w:val="009022D9"/>
  </w:style>
  <w:style w:type="character" w:customStyle="1" w:styleId="mw-editsection-bracket">
    <w:name w:val="mw-editsection-bracket"/>
    <w:basedOn w:val="Absatz-Standardschriftart"/>
    <w:rsid w:val="009022D9"/>
  </w:style>
  <w:style w:type="character" w:customStyle="1" w:styleId="mw-editsection-divider1">
    <w:name w:val="mw-editsection-divider1"/>
    <w:basedOn w:val="Absatz-Standardschriftart"/>
    <w:rsid w:val="009022D9"/>
    <w:rPr>
      <w:color w:val="555555"/>
    </w:rPr>
  </w:style>
  <w:style w:type="character" w:customStyle="1" w:styleId="plainlinks-print">
    <w:name w:val="plainlinks-print"/>
    <w:basedOn w:val="Absatz-Standardschriftart"/>
    <w:rsid w:val="009022D9"/>
  </w:style>
  <w:style w:type="character" w:customStyle="1" w:styleId="wmamapbutton">
    <w:name w:val="wmamapbutton"/>
    <w:basedOn w:val="Absatz-Standardschriftart"/>
    <w:rsid w:val="009022D9"/>
  </w:style>
  <w:style w:type="character" w:customStyle="1" w:styleId="dropcap11">
    <w:name w:val="dropcap11"/>
    <w:basedOn w:val="Absatz-Standardschriftart"/>
    <w:rsid w:val="006C6A84"/>
    <w:rPr>
      <w:vanish w:val="0"/>
      <w:webHidden w:val="0"/>
      <w:color w:val="FFFFFF"/>
      <w:sz w:val="36"/>
      <w:szCs w:val="36"/>
      <w:shd w:val="clear" w:color="auto" w:fill="777777"/>
      <w:specVanish w:val="0"/>
    </w:rPr>
  </w:style>
  <w:style w:type="character" w:customStyle="1" w:styleId="r3">
    <w:name w:val="_r3"/>
    <w:basedOn w:val="Absatz-Standardschriftart"/>
    <w:rsid w:val="001A5312"/>
  </w:style>
  <w:style w:type="character" w:customStyle="1" w:styleId="ircho">
    <w:name w:val="irc_ho"/>
    <w:basedOn w:val="Absatz-Standardschriftart"/>
    <w:rsid w:val="001A5312"/>
  </w:style>
  <w:style w:type="character" w:customStyle="1" w:styleId="author-name">
    <w:name w:val="author-name"/>
    <w:basedOn w:val="Absatz-Standardschriftart"/>
    <w:rsid w:val="00B23AD0"/>
  </w:style>
  <w:style w:type="character" w:customStyle="1" w:styleId="edited">
    <w:name w:val="edited"/>
    <w:basedOn w:val="Absatz-Standardschriftart"/>
    <w:rsid w:val="00B23AD0"/>
  </w:style>
  <w:style w:type="paragraph" w:customStyle="1" w:styleId="bodytext">
    <w:name w:val="bodytext"/>
    <w:basedOn w:val="Standard"/>
    <w:rsid w:val="00750A80"/>
    <w:pPr>
      <w:spacing w:before="100" w:beforeAutospacing="1" w:after="150" w:line="312" w:lineRule="atLeast"/>
    </w:pPr>
    <w:rPr>
      <w:rFonts w:eastAsia="Times New Roman" w:cs="Times New Roman"/>
      <w:szCs w:val="24"/>
      <w:lang w:eastAsia="de-DE"/>
    </w:rPr>
  </w:style>
  <w:style w:type="character" w:customStyle="1" w:styleId="gruen1">
    <w:name w:val="gruen1"/>
    <w:basedOn w:val="Absatz-Standardschriftart"/>
    <w:rsid w:val="00750A80"/>
    <w:rPr>
      <w:color w:val="1E73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73B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Hervorhebung">
    <w:name w:val="Emphasis"/>
    <w:basedOn w:val="Absatz-Standardschriftart"/>
    <w:uiPriority w:val="20"/>
    <w:qFormat/>
    <w:rsid w:val="00400214"/>
    <w:rPr>
      <w:i/>
      <w:iCs/>
    </w:rPr>
  </w:style>
  <w:style w:type="character" w:customStyle="1" w:styleId="time9">
    <w:name w:val="time9"/>
    <w:basedOn w:val="Absatz-Standardschriftart"/>
    <w:rsid w:val="00400214"/>
    <w:rPr>
      <w:color w:val="3E3E3E"/>
    </w:rPr>
  </w:style>
  <w:style w:type="character" w:customStyle="1" w:styleId="accessible1">
    <w:name w:val="accessible1"/>
    <w:basedOn w:val="Absatz-Standardschriftart"/>
    <w:rsid w:val="009A7CFD"/>
    <w:rPr>
      <w:vanish w:val="0"/>
      <w:webHidden w:val="0"/>
      <w:sz w:val="2"/>
      <w:szCs w:val="2"/>
      <w:specVanish w:val="0"/>
    </w:rPr>
  </w:style>
  <w:style w:type="character" w:customStyle="1" w:styleId="rsskip">
    <w:name w:val="rs_skip"/>
    <w:basedOn w:val="Absatz-Standardschriftart"/>
    <w:rsid w:val="009A7CF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455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underline1">
    <w:name w:val="underline1"/>
    <w:basedOn w:val="Absatz-Standardschriftart"/>
    <w:rsid w:val="0096455F"/>
  </w:style>
  <w:style w:type="paragraph" w:customStyle="1" w:styleId="p">
    <w:name w:val="p"/>
    <w:basedOn w:val="Standard"/>
    <w:rsid w:val="0096455F"/>
    <w:pPr>
      <w:spacing w:before="120" w:after="120" w:line="336" w:lineRule="atLeast"/>
    </w:pPr>
    <w:rPr>
      <w:rFonts w:eastAsia="Times New Roman" w:cs="Times New Roman"/>
      <w:sz w:val="18"/>
      <w:szCs w:val="18"/>
      <w:lang w:eastAsia="de-DE"/>
    </w:rPr>
  </w:style>
  <w:style w:type="paragraph" w:customStyle="1" w:styleId="Default">
    <w:name w:val="Default"/>
    <w:rsid w:val="009645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570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216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4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3306">
              <w:marLeft w:val="0"/>
              <w:marRight w:val="0"/>
              <w:marTop w:val="0"/>
              <w:marBottom w:val="0"/>
              <w:divBdr>
                <w:top w:val="single" w:sz="48" w:space="0" w:color="DBCCA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0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5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88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1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6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313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2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30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87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2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21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9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8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1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023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76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05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51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84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870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61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1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22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22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6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57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54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963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95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59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75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8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268">
          <w:marLeft w:val="3300"/>
          <w:marRight w:val="3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623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9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3413">
              <w:marLeft w:val="0"/>
              <w:marRight w:val="0"/>
              <w:marTop w:val="9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3247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1689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770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9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4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3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993322"/>
                                                                            <w:left w:val="dotted" w:sz="6" w:space="15" w:color="993322"/>
                                                                            <w:bottom w:val="dotted" w:sz="6" w:space="11" w:color="993322"/>
                                                                            <w:right w:val="dotted" w:sz="6" w:space="15" w:color="993322"/>
                                                                          </w:divBdr>
                                                                          <w:divsChild>
                                                                            <w:div w:id="118351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43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238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174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4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205">
              <w:marLeft w:val="0"/>
              <w:marRight w:val="105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1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7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0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8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0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10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8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54">
              <w:marLeft w:val="0"/>
              <w:marRight w:val="105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08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2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65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74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74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0309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2545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Landkreis_Lichtenfe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2EB3-A8BE-48F4-B11D-87AEFEB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Frankenbund</dc:creator>
  <cp:keywords/>
  <dc:description/>
  <cp:lastModifiedBy>Frankenbund</cp:lastModifiedBy>
  <cp:revision>5</cp:revision>
  <cp:lastPrinted>2017-09-01T12:39:00Z</cp:lastPrinted>
  <dcterms:created xsi:type="dcterms:W3CDTF">2017-09-21T10:38:00Z</dcterms:created>
  <dcterms:modified xsi:type="dcterms:W3CDTF">2017-09-21T11:04:00Z</dcterms:modified>
</cp:coreProperties>
</file>